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BE" w:rsidRPr="0092353A" w:rsidRDefault="00CB18BE" w:rsidP="00CB18BE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</w:pPr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>1. Размер макетов</w:t>
      </w:r>
    </w:p>
    <w:p w:rsidR="00CB18BE" w:rsidRPr="0092353A" w:rsidRDefault="00CB18BE" w:rsidP="00CB18BE">
      <w:pPr>
        <w:shd w:val="clear" w:color="auto" w:fill="FFFFFF"/>
        <w:spacing w:after="150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Размер продукции задавайте форматом листа в программе вёрстки. Разные макеты продукции создавайте в отдельных файлах, лицо – на одном листе файла, оборот – на другом листе файла.</w:t>
      </w:r>
    </w:p>
    <w:p w:rsidR="00CB18BE" w:rsidRPr="0092353A" w:rsidRDefault="00CB18BE" w:rsidP="00CB18BE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</w:pPr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>2. Вылеты</w:t>
      </w:r>
    </w:p>
    <w:p w:rsidR="00CB18BE" w:rsidRPr="0092353A" w:rsidRDefault="00CB18BE" w:rsidP="00923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Вылеты (припуски к обрезному формату) обязательны, когда часть изображения уходит под обрез (линия реза проходит по картинке).</w:t>
      </w:r>
    </w:p>
    <w:p w:rsidR="00CB18BE" w:rsidRPr="0092353A" w:rsidRDefault="00CB18BE" w:rsidP="00923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 xml:space="preserve">Вылеты для листовок, </w:t>
      </w:r>
      <w:proofErr w:type="spellStart"/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флаеров</w:t>
      </w:r>
      <w:proofErr w:type="spellEnd"/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, визиток должны составлять 2 мм.</w:t>
      </w:r>
    </w:p>
    <w:p w:rsidR="00CB18BE" w:rsidRPr="0092353A" w:rsidRDefault="00CB18BE" w:rsidP="00923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Вылеты для буклетов, каталогов, журналов – 3 мм.</w:t>
      </w:r>
    </w:p>
    <w:p w:rsidR="00CB18BE" w:rsidRPr="0092353A" w:rsidRDefault="00CB18BE" w:rsidP="00923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При отсутствии вылетов после резки по краям продукции могут быть белые поля разных размеров.</w:t>
      </w:r>
    </w:p>
    <w:p w:rsidR="00CB18BE" w:rsidRPr="0092353A" w:rsidRDefault="00CB18BE" w:rsidP="00923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Расстояние от значимых элементов макета (слова, номера телефонов, линии и пр.) до линии реза должно быть не менее 2 мм, иначе элементы могут «зарезаться».</w:t>
      </w:r>
    </w:p>
    <w:p w:rsidR="00CB18BE" w:rsidRPr="0092353A" w:rsidRDefault="00CB18BE" w:rsidP="0092353A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</w:pPr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>3. Цветовые профили</w:t>
      </w:r>
    </w:p>
    <w:p w:rsidR="00CB18BE" w:rsidRPr="0092353A" w:rsidRDefault="00CB18BE" w:rsidP="00CB18B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Theme="minorHAnsi" w:hAnsiTheme="minorHAnsi" w:cs="Tahoma"/>
          <w:color w:val="555555"/>
          <w:sz w:val="20"/>
          <w:szCs w:val="20"/>
        </w:rPr>
      </w:pPr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Все изображения, использованные в вёрстке, должны быть без ICC-профиля. Наличие профиля проводит к изменению цвета изображения. Чтобы удалить из макета внедрённые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ICC-профайлы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,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пересохраните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 все изображения, использованные в вёрстке, без ICC-профиля.</w:t>
      </w:r>
    </w:p>
    <w:p w:rsidR="00CB18BE" w:rsidRPr="0092353A" w:rsidRDefault="00CB18BE" w:rsidP="0092353A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</w:pPr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>4. Цветовая модель</w:t>
      </w:r>
    </w:p>
    <w:p w:rsidR="00CB18BE" w:rsidRPr="0092353A" w:rsidRDefault="00CB18BE" w:rsidP="00CB18B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Theme="minorHAnsi" w:hAnsiTheme="minorHAnsi" w:cs="Tahoma"/>
          <w:color w:val="555555"/>
          <w:sz w:val="20"/>
          <w:szCs w:val="20"/>
        </w:rPr>
      </w:pPr>
      <w:r w:rsidRPr="0092353A">
        <w:rPr>
          <w:rFonts w:asciiTheme="minorHAnsi" w:hAnsiTheme="minorHAnsi" w:cs="Tahoma"/>
          <w:color w:val="555555"/>
          <w:sz w:val="20"/>
          <w:szCs w:val="20"/>
        </w:rPr>
        <w:t>Все элементы макета должны быть в цветовой модели CMYK, т. к. печать может производиться только в этой цветовой модели. Переведите все элементы из RGB в CMYK. Вы увидите изменения цветов макета и получите более ясное представление о том, как макет будет выглядеть на печати.</w:t>
      </w:r>
    </w:p>
    <w:p w:rsidR="00CB18BE" w:rsidRPr="0092353A" w:rsidRDefault="00CB18BE" w:rsidP="0092353A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</w:pPr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>5. Разрешение изображения</w:t>
      </w:r>
    </w:p>
    <w:p w:rsidR="00CB18BE" w:rsidRPr="0092353A" w:rsidRDefault="00CB18BE" w:rsidP="00CB18B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Theme="minorHAnsi" w:hAnsiTheme="minorHAnsi" w:cs="Tahoma"/>
          <w:color w:val="555555"/>
          <w:sz w:val="20"/>
          <w:szCs w:val="20"/>
        </w:rPr>
      </w:pPr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Для печати подходят изображения с разрешением только 220-300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dpi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 в масштабе 1:1. Низкое разрешение приводит к потере качества изображения.</w:t>
      </w:r>
    </w:p>
    <w:p w:rsidR="00CB18BE" w:rsidRPr="0092353A" w:rsidRDefault="00CB18BE" w:rsidP="0092353A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</w:pPr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 xml:space="preserve">6. Потерянные </w:t>
      </w:r>
      <w:proofErr w:type="spellStart"/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>линки</w:t>
      </w:r>
      <w:proofErr w:type="spellEnd"/>
    </w:p>
    <w:p w:rsidR="00CB18BE" w:rsidRPr="0092353A" w:rsidRDefault="00CB18BE" w:rsidP="00CB18B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Theme="minorHAnsi" w:hAnsiTheme="minorHAnsi" w:cs="Tahoma"/>
          <w:color w:val="555555"/>
          <w:sz w:val="20"/>
          <w:szCs w:val="20"/>
        </w:rPr>
      </w:pPr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Все изображения, вставленные в макет, должны быть высланы в типографию вместе с файлом вёрстки во избежание ошибки «потерянные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линки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». Соберите файлы с изображениями в единый архив и вышлите нам. Если вёрстка производилась в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Adobe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InDesign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, используйте для сборки команду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Package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 (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File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 -&gt;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Package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>).</w:t>
      </w:r>
    </w:p>
    <w:p w:rsidR="00CB18BE" w:rsidRPr="0092353A" w:rsidRDefault="00CB18BE" w:rsidP="00CB18BE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</w:pPr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>7. Качество изображения</w:t>
      </w:r>
    </w:p>
    <w:p w:rsidR="00CB18BE" w:rsidRPr="0092353A" w:rsidRDefault="00CB18BE" w:rsidP="00923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По возможности используйте в макете изображение в формате: TIFF без компрессии, TIFF с компрессией LZW или ZIP.</w:t>
      </w:r>
    </w:p>
    <w:p w:rsidR="00CB18BE" w:rsidRPr="0092353A" w:rsidRDefault="00CB18BE" w:rsidP="00923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Использование изображения в формате JPEG приводит к потере качества изображения (на границах цветов и на плавных переходах оттенков могут быть JPEG-артефакты – посторонний шум).</w:t>
      </w:r>
    </w:p>
    <w:p w:rsidR="00CB18BE" w:rsidRPr="0092353A" w:rsidRDefault="00CB18BE" w:rsidP="00923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eastAsia="Times New Roman" w:cs="Tahoma"/>
          <w:color w:val="555555"/>
          <w:sz w:val="20"/>
          <w:szCs w:val="20"/>
          <w:lang w:eastAsia="ru-RU"/>
        </w:rPr>
      </w:pPr>
      <w:r w:rsidRPr="0092353A">
        <w:rPr>
          <w:rFonts w:eastAsia="Times New Roman" w:cs="Tahoma"/>
          <w:color w:val="555555"/>
          <w:sz w:val="20"/>
          <w:szCs w:val="20"/>
          <w:lang w:eastAsia="ru-RU"/>
        </w:rPr>
        <w:t>На иллюстрации можно увидеть разницу между хорошей картинкой и картинкой, испорченной JPEG-сжатием.</w:t>
      </w:r>
    </w:p>
    <w:p w:rsidR="00CB18BE" w:rsidRPr="0092353A" w:rsidRDefault="00CB18BE" w:rsidP="0092353A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</w:pPr>
      <w:r w:rsidRPr="0092353A">
        <w:rPr>
          <w:rFonts w:eastAsia="Times New Roman" w:cs="Arial"/>
          <w:b/>
          <w:color w:val="555555"/>
          <w:kern w:val="36"/>
          <w:sz w:val="36"/>
          <w:szCs w:val="41"/>
          <w:lang w:eastAsia="ru-RU"/>
        </w:rPr>
        <w:t>8. Шрифты</w:t>
      </w:r>
    </w:p>
    <w:p w:rsidR="00CB18BE" w:rsidRPr="0092353A" w:rsidRDefault="00CB18BE" w:rsidP="00CB18B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Theme="minorHAnsi" w:hAnsiTheme="minorHAnsi" w:cs="Tahoma"/>
          <w:color w:val="555555"/>
          <w:sz w:val="20"/>
          <w:szCs w:val="20"/>
        </w:rPr>
      </w:pPr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Вся текстовая информация в макете должна быть переведена в кривые (шрифты – в графический объект). Исключение составляют макеты в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Adobe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 </w:t>
      </w:r>
      <w:proofErr w:type="spellStart"/>
      <w:r w:rsidRPr="0092353A">
        <w:rPr>
          <w:rFonts w:asciiTheme="minorHAnsi" w:hAnsiTheme="minorHAnsi" w:cs="Tahoma"/>
          <w:color w:val="555555"/>
          <w:sz w:val="20"/>
          <w:szCs w:val="20"/>
        </w:rPr>
        <w:t>InDesign</w:t>
      </w:r>
      <w:proofErr w:type="spellEnd"/>
      <w:r w:rsidRPr="0092353A">
        <w:rPr>
          <w:rFonts w:asciiTheme="minorHAnsi" w:hAnsiTheme="minorHAnsi" w:cs="Tahoma"/>
          <w:color w:val="555555"/>
          <w:sz w:val="20"/>
          <w:szCs w:val="20"/>
        </w:rPr>
        <w:t xml:space="preserve"> и pdf-файлы.</w:t>
      </w:r>
    </w:p>
    <w:p w:rsidR="00B90701" w:rsidRPr="0092353A" w:rsidRDefault="00711E09"/>
    <w:sectPr w:rsidR="00B90701" w:rsidRPr="0092353A" w:rsidSect="0092353A">
      <w:headerReference w:type="default" r:id="rId7"/>
      <w:pgSz w:w="11906" w:h="16838"/>
      <w:pgMar w:top="1560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09" w:rsidRDefault="00711E09" w:rsidP="0092353A">
      <w:pPr>
        <w:spacing w:after="0" w:line="240" w:lineRule="auto"/>
      </w:pPr>
      <w:r>
        <w:separator/>
      </w:r>
    </w:p>
  </w:endnote>
  <w:endnote w:type="continuationSeparator" w:id="0">
    <w:p w:rsidR="00711E09" w:rsidRDefault="00711E09" w:rsidP="009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09" w:rsidRDefault="00711E09" w:rsidP="0092353A">
      <w:pPr>
        <w:spacing w:after="0" w:line="240" w:lineRule="auto"/>
      </w:pPr>
      <w:r>
        <w:separator/>
      </w:r>
    </w:p>
  </w:footnote>
  <w:footnote w:type="continuationSeparator" w:id="0">
    <w:p w:rsidR="00711E09" w:rsidRDefault="00711E09" w:rsidP="0092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3A" w:rsidRDefault="0092353A" w:rsidP="0092353A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2350770" cy="603575"/>
          <wp:effectExtent l="19050" t="0" r="0" b="0"/>
          <wp:docPr id="1" name="Рисунок 0" descr="logo-ofis-5-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fis-5-1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683" cy="60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3A" w:rsidRDefault="0092353A" w:rsidP="0092353A">
    <w:pPr>
      <w:pStyle w:val="a4"/>
      <w:jc w:val="right"/>
    </w:pPr>
    <w:r>
      <w:t>Технические требования к макетам</w:t>
    </w:r>
  </w:p>
  <w:p w:rsidR="0092353A" w:rsidRDefault="0092353A" w:rsidP="0092353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5A"/>
    <w:multiLevelType w:val="multilevel"/>
    <w:tmpl w:val="257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61914"/>
    <w:multiLevelType w:val="multilevel"/>
    <w:tmpl w:val="9D6C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15ED2"/>
    <w:multiLevelType w:val="multilevel"/>
    <w:tmpl w:val="EC08A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8BE"/>
    <w:rsid w:val="000A3772"/>
    <w:rsid w:val="003741B7"/>
    <w:rsid w:val="003B024F"/>
    <w:rsid w:val="00525CF1"/>
    <w:rsid w:val="00711E09"/>
    <w:rsid w:val="0092353A"/>
    <w:rsid w:val="00CB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1"/>
  </w:style>
  <w:style w:type="paragraph" w:styleId="1">
    <w:name w:val="heading 1"/>
    <w:basedOn w:val="a"/>
    <w:link w:val="10"/>
    <w:uiPriority w:val="9"/>
    <w:qFormat/>
    <w:rsid w:val="00CB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353A"/>
  </w:style>
  <w:style w:type="paragraph" w:styleId="a6">
    <w:name w:val="footer"/>
    <w:basedOn w:val="a"/>
    <w:link w:val="a7"/>
    <w:uiPriority w:val="99"/>
    <w:semiHidden/>
    <w:unhideWhenUsed/>
    <w:rsid w:val="0092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53A"/>
  </w:style>
  <w:style w:type="paragraph" w:styleId="a8">
    <w:name w:val="Balloon Text"/>
    <w:basedOn w:val="a"/>
    <w:link w:val="a9"/>
    <w:uiPriority w:val="99"/>
    <w:semiHidden/>
    <w:unhideWhenUsed/>
    <w:rsid w:val="0092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Neverdome</cp:lastModifiedBy>
  <cp:revision>2</cp:revision>
  <dcterms:created xsi:type="dcterms:W3CDTF">2012-12-23T16:55:00Z</dcterms:created>
  <dcterms:modified xsi:type="dcterms:W3CDTF">2012-12-23T19:22:00Z</dcterms:modified>
</cp:coreProperties>
</file>